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96E0" w14:textId="77777777" w:rsidR="00903BA6" w:rsidRDefault="00107044">
      <w:pPr>
        <w:spacing w:after="279" w:line="259" w:lineRule="auto"/>
        <w:ind w:left="696" w:right="0" w:firstLine="0"/>
      </w:pPr>
      <w:r>
        <w:rPr>
          <w:b/>
          <w:sz w:val="28"/>
        </w:rPr>
        <w:t>REGIONAL ARTIST</w:t>
      </w:r>
      <w:r w:rsidR="00796CE2">
        <w:rPr>
          <w:b/>
          <w:sz w:val="28"/>
        </w:rPr>
        <w:t xml:space="preserve"> </w:t>
      </w:r>
      <w:r>
        <w:rPr>
          <w:b/>
          <w:sz w:val="28"/>
        </w:rPr>
        <w:t xml:space="preserve">PROJECT </w:t>
      </w:r>
      <w:r>
        <w:rPr>
          <w:b/>
          <w:sz w:val="20"/>
        </w:rPr>
        <w:t xml:space="preserve">OF </w:t>
      </w:r>
      <w:r>
        <w:rPr>
          <w:b/>
          <w:sz w:val="28"/>
        </w:rPr>
        <w:t>NORTHWEST NORTH CAROLINA</w:t>
      </w:r>
    </w:p>
    <w:p w14:paraId="032EDCC8" w14:textId="77777777" w:rsidR="00903BA6" w:rsidRDefault="00107044">
      <w:pPr>
        <w:spacing w:after="0" w:line="259" w:lineRule="auto"/>
        <w:ind w:left="82" w:right="0"/>
        <w:jc w:val="center"/>
      </w:pPr>
      <w:r>
        <w:rPr>
          <w:b/>
          <w:sz w:val="36"/>
        </w:rPr>
        <w:t>Grant Guidelines</w:t>
      </w:r>
    </w:p>
    <w:p w14:paraId="37D88A1F" w14:textId="77777777" w:rsidR="00903BA6" w:rsidRDefault="00107044">
      <w:pPr>
        <w:spacing w:after="0" w:line="259" w:lineRule="auto"/>
        <w:ind w:left="82" w:right="1"/>
        <w:jc w:val="center"/>
      </w:pPr>
      <w:r>
        <w:rPr>
          <w:b/>
          <w:sz w:val="36"/>
        </w:rPr>
        <w:t>2019-2020</w:t>
      </w:r>
    </w:p>
    <w:p w14:paraId="09379A37" w14:textId="77777777" w:rsidR="00903BA6" w:rsidRDefault="00107044">
      <w:pPr>
        <w:spacing w:after="265"/>
        <w:ind w:right="492"/>
      </w:pPr>
      <w:r>
        <w:t>The Regional Artist Project of Northwest North Carolina Grants Program is a partnership between the arts councils of Alleghany, Ashe, Watauga, and Wilkes Counties and the North Carolina Arts Council.  It is intended to provide project support to a broad range of visual, performing, literary, and inter-disciplinary artists that will have a significant impact on the advancement of their career.</w:t>
      </w:r>
    </w:p>
    <w:p w14:paraId="3523D705" w14:textId="77777777" w:rsidR="00903BA6" w:rsidRDefault="00107044">
      <w:pPr>
        <w:spacing w:after="0" w:line="259" w:lineRule="auto"/>
        <w:ind w:left="695" w:right="0"/>
      </w:pPr>
      <w:r>
        <w:rPr>
          <w:b/>
        </w:rPr>
        <w:t xml:space="preserve">ABOUT THE PROGRAM: </w:t>
      </w:r>
    </w:p>
    <w:p w14:paraId="3AFCA6A5" w14:textId="77777777" w:rsidR="00903BA6" w:rsidRDefault="00107044">
      <w:pPr>
        <w:spacing w:after="265"/>
        <w:ind w:right="651"/>
      </w:pPr>
      <w:r>
        <w:t>Regional artist applicants are exceptionally talented individuals pursuing their career in the arts and have completed the basic education in their respective art form.  The Regional Artist Project provides financial support to developing professionals by funding a project pivotal to the advancement of their careers as artists. Regional Artist Grants are intended to fund a particular project that will conclude by June 15, 2020. Grant awards generally range from $250-$1000.</w:t>
      </w:r>
    </w:p>
    <w:p w14:paraId="0991DAE4" w14:textId="77777777" w:rsidR="00903BA6" w:rsidRDefault="00107044">
      <w:pPr>
        <w:spacing w:after="0" w:line="259" w:lineRule="auto"/>
        <w:ind w:left="695" w:right="0"/>
      </w:pPr>
      <w:r>
        <w:rPr>
          <w:b/>
        </w:rPr>
        <w:t xml:space="preserve">ELIGIBILITY: </w:t>
      </w:r>
    </w:p>
    <w:p w14:paraId="3B87133A" w14:textId="77777777" w:rsidR="00903BA6" w:rsidRDefault="00107044">
      <w:pPr>
        <w:spacing w:after="265"/>
        <w:ind w:right="492"/>
      </w:pPr>
      <w:r>
        <w:t>Applicants must currently reside in Alleghany, Ashe, Watauga, or Wilkes County and must have maintained residency in one of these counties for the year immediately preceding the application date. Applicants must be at least 18 years of age and cannot be currently enrolled in a degree or certificate program. Previous award winners cannot apply in consecutive years.</w:t>
      </w:r>
    </w:p>
    <w:p w14:paraId="47F96CF7" w14:textId="77777777" w:rsidR="00903BA6" w:rsidRDefault="00107044">
      <w:pPr>
        <w:spacing w:after="0" w:line="259" w:lineRule="auto"/>
        <w:ind w:left="695" w:right="0"/>
      </w:pPr>
      <w:r>
        <w:rPr>
          <w:b/>
        </w:rPr>
        <w:t>SELECTION CRITERIA:</w:t>
      </w:r>
    </w:p>
    <w:p w14:paraId="46D611DA" w14:textId="77777777" w:rsidR="00903BA6" w:rsidRDefault="00107044">
      <w:pPr>
        <w:ind w:right="492"/>
      </w:pPr>
      <w:r>
        <w:t>Generally</w:t>
      </w:r>
      <w:r w:rsidR="00791919">
        <w:t>,</w:t>
      </w:r>
      <w:r>
        <w:t xml:space="preserve"> the selection criteria should include:</w:t>
      </w:r>
    </w:p>
    <w:p w14:paraId="1D77B509" w14:textId="77777777" w:rsidR="00903BA6" w:rsidRDefault="00107044">
      <w:pPr>
        <w:numPr>
          <w:ilvl w:val="0"/>
          <w:numId w:val="1"/>
        </w:numPr>
        <w:ind w:right="492" w:hanging="318"/>
      </w:pPr>
      <w:r>
        <w:t>Overall excellence of the artist’s work and demonstration of exceptional talent.</w:t>
      </w:r>
    </w:p>
    <w:p w14:paraId="1468CFC5" w14:textId="77777777" w:rsidR="00903BA6" w:rsidRDefault="00107044">
      <w:pPr>
        <w:numPr>
          <w:ilvl w:val="0"/>
          <w:numId w:val="1"/>
        </w:numPr>
        <w:ind w:right="492" w:hanging="318"/>
      </w:pPr>
      <w:r>
        <w:t>Serious professional commitment to art form.</w:t>
      </w:r>
    </w:p>
    <w:p w14:paraId="13F78692" w14:textId="77777777" w:rsidR="00903BA6" w:rsidRDefault="00107044">
      <w:pPr>
        <w:numPr>
          <w:ilvl w:val="0"/>
          <w:numId w:val="1"/>
        </w:numPr>
        <w:ind w:right="492" w:hanging="318"/>
      </w:pPr>
      <w:r>
        <w:t>Contribution of the proposed project to advancement of the applicant’s career</w:t>
      </w:r>
    </w:p>
    <w:p w14:paraId="19F245E4" w14:textId="77777777" w:rsidR="00903BA6" w:rsidRDefault="00107044">
      <w:pPr>
        <w:numPr>
          <w:ilvl w:val="0"/>
          <w:numId w:val="1"/>
        </w:numPr>
        <w:spacing w:after="263"/>
        <w:ind w:right="492" w:hanging="318"/>
      </w:pPr>
      <w:r>
        <w:t>Feasibility of the proposed project.</w:t>
      </w:r>
    </w:p>
    <w:p w14:paraId="7E6FEDCD" w14:textId="77777777" w:rsidR="00903BA6" w:rsidRDefault="00107044">
      <w:pPr>
        <w:spacing w:after="0" w:line="259" w:lineRule="auto"/>
        <w:ind w:left="695" w:right="0"/>
      </w:pPr>
      <w:r>
        <w:rPr>
          <w:b/>
        </w:rPr>
        <w:t xml:space="preserve">FUNDABLE PROJECTS: </w:t>
      </w:r>
    </w:p>
    <w:p w14:paraId="2702D799" w14:textId="77777777" w:rsidR="00903BA6" w:rsidRDefault="00107044">
      <w:pPr>
        <w:ind w:right="492"/>
      </w:pPr>
      <w:r>
        <w:t xml:space="preserve">The Regional Artist Project Grants </w:t>
      </w:r>
      <w:r>
        <w:rPr>
          <w:u w:val="single" w:color="181717"/>
        </w:rPr>
        <w:t>might</w:t>
      </w:r>
      <w:r>
        <w:t xml:space="preserve"> include funds for expenses in the following areas:</w:t>
      </w:r>
    </w:p>
    <w:p w14:paraId="3315C174" w14:textId="77777777" w:rsidR="00903BA6" w:rsidRDefault="00107044">
      <w:pPr>
        <w:numPr>
          <w:ilvl w:val="0"/>
          <w:numId w:val="2"/>
        </w:numPr>
        <w:ind w:right="492" w:hanging="251"/>
      </w:pPr>
      <w:r>
        <w:rPr>
          <w:b/>
        </w:rPr>
        <w:t>Promotion/Presentation:</w:t>
      </w:r>
      <w:r>
        <w:t xml:space="preserve">  the cost of producing a demonstration tape for a composer,  a  </w:t>
      </w:r>
      <w:r>
        <w:tab/>
        <w:t xml:space="preserve">  </w:t>
      </w:r>
      <w:r>
        <w:tab/>
        <w:t xml:space="preserve">video DVD for a choreographer, a portfolio for a graphic artist, editorial assistance for  </w:t>
      </w:r>
      <w:r>
        <w:tab/>
        <w:t xml:space="preserve">  </w:t>
      </w:r>
      <w:r>
        <w:tab/>
        <w:t xml:space="preserve">a writer, brochures, promotional slides, etc. </w:t>
      </w:r>
    </w:p>
    <w:p w14:paraId="64AB53CF" w14:textId="77777777" w:rsidR="00903BA6" w:rsidRDefault="00107044">
      <w:pPr>
        <w:numPr>
          <w:ilvl w:val="0"/>
          <w:numId w:val="2"/>
        </w:numPr>
        <w:ind w:right="492" w:hanging="251"/>
      </w:pPr>
      <w:r>
        <w:rPr>
          <w:b/>
        </w:rPr>
        <w:t>Travel:</w:t>
      </w:r>
      <w:r>
        <w:t xml:space="preserve">  to specific workshops, retreats, or seminars for further study, travel to gather  </w:t>
      </w:r>
      <w:r>
        <w:tab/>
        <w:t xml:space="preserve">  </w:t>
      </w:r>
      <w:r>
        <w:tab/>
        <w:t>information intrinsic to an artist’s form, etc.</w:t>
      </w:r>
    </w:p>
    <w:p w14:paraId="1BBB0FC8" w14:textId="77777777" w:rsidR="00903BA6" w:rsidRDefault="00107044">
      <w:pPr>
        <w:numPr>
          <w:ilvl w:val="0"/>
          <w:numId w:val="2"/>
        </w:numPr>
        <w:ind w:right="492" w:hanging="251"/>
      </w:pPr>
      <w:r>
        <w:rPr>
          <w:b/>
        </w:rPr>
        <w:t>Services:</w:t>
      </w:r>
      <w:r>
        <w:t xml:space="preserve">  rental of equipment or facilities for the presentation of a new work.</w:t>
      </w:r>
    </w:p>
    <w:p w14:paraId="72592E7D" w14:textId="77777777" w:rsidR="00903BA6" w:rsidRDefault="00107044">
      <w:pPr>
        <w:numPr>
          <w:ilvl w:val="0"/>
          <w:numId w:val="2"/>
        </w:numPr>
        <w:ind w:right="492" w:hanging="251"/>
      </w:pPr>
      <w:r>
        <w:rPr>
          <w:b/>
        </w:rPr>
        <w:t xml:space="preserve">Supplies: </w:t>
      </w:r>
      <w:r>
        <w:t xml:space="preserve"> purchase of supplies and materials necessary for the completion or production of   </w:t>
      </w:r>
      <w:r>
        <w:tab/>
        <w:t>a new work which is deemed by the artist to be an essential work in his/her career.</w:t>
      </w:r>
    </w:p>
    <w:p w14:paraId="62597283" w14:textId="77777777" w:rsidR="00903BA6" w:rsidRDefault="00107044">
      <w:pPr>
        <w:numPr>
          <w:ilvl w:val="0"/>
          <w:numId w:val="2"/>
        </w:numPr>
        <w:spacing w:after="265"/>
        <w:ind w:right="492" w:hanging="251"/>
      </w:pPr>
      <w:r>
        <w:rPr>
          <w:b/>
        </w:rPr>
        <w:t>Training:</w:t>
      </w:r>
      <w:r>
        <w:t xml:space="preserve">  advanced study or coaching that will enhance the artist’s abilities.</w:t>
      </w:r>
    </w:p>
    <w:p w14:paraId="1C8AE43C" w14:textId="77777777" w:rsidR="00903BA6" w:rsidRDefault="00107044">
      <w:pPr>
        <w:spacing w:after="265"/>
        <w:ind w:right="676"/>
      </w:pPr>
      <w:r>
        <w:t xml:space="preserve">Please note:  If your project is in the area of Arts &amp; Education or Arts &amp; Healthcare, make  sure the project most directly benefits you, the artist, and not the others benefiting in your  project. </w:t>
      </w:r>
    </w:p>
    <w:p w14:paraId="176280B4" w14:textId="77777777" w:rsidR="00903BA6" w:rsidRDefault="00107044">
      <w:pPr>
        <w:spacing w:after="0" w:line="259" w:lineRule="auto"/>
        <w:ind w:left="695" w:right="0"/>
      </w:pPr>
      <w:r>
        <w:rPr>
          <w:b/>
        </w:rPr>
        <w:t>APPLICATION PROCEDURE:</w:t>
      </w:r>
    </w:p>
    <w:p w14:paraId="38F047FE" w14:textId="77777777" w:rsidR="00903BA6" w:rsidRDefault="00107044">
      <w:pPr>
        <w:ind w:right="492"/>
      </w:pPr>
      <w:r>
        <w:t xml:space="preserve">Application forms and assistance are available from local arts councils. Contact Barbara Halsey (Alleghany, 336-209-0475), Jeff Fissel (Ashe, 336-846-2787), Cherry Johnson (Watauga, 828264-1789), or Wilkes Arts Gallery (Wilkes, 336-667-2841) for more information.                         </w:t>
      </w:r>
    </w:p>
    <w:p w14:paraId="7506A380" w14:textId="77777777" w:rsidR="005A4FEA" w:rsidRDefault="005A4FEA">
      <w:pPr>
        <w:ind w:left="-5" w:right="85"/>
      </w:pPr>
      <w:bookmarkStart w:id="0" w:name="_GoBack"/>
      <w:bookmarkEnd w:id="0"/>
    </w:p>
    <w:p w14:paraId="1ABB699A" w14:textId="77777777" w:rsidR="00903BA6" w:rsidRDefault="00107044" w:rsidP="00791919">
      <w:pPr>
        <w:spacing w:after="0" w:line="21" w:lineRule="atLeast"/>
        <w:ind w:left="-5" w:right="85"/>
      </w:pPr>
      <w:r>
        <w:t xml:space="preserve">Applications will be reviewed by judges and a Selection Review Panel from all four counties.  Incomplete or late applications will not be considered.  Do not staple or bind applications, use paper clips. You are </w:t>
      </w:r>
      <w:r>
        <w:lastRenderedPageBreak/>
        <w:t>encouraged to type your application; handwritten materials are less competitive. Submit 13 copies of the following items:</w:t>
      </w:r>
    </w:p>
    <w:p w14:paraId="22CEF56A" w14:textId="77777777" w:rsidR="00903BA6" w:rsidRDefault="00107044" w:rsidP="00791919">
      <w:pPr>
        <w:numPr>
          <w:ilvl w:val="0"/>
          <w:numId w:val="3"/>
        </w:numPr>
        <w:spacing w:after="0" w:line="21" w:lineRule="atLeast"/>
        <w:ind w:right="492" w:hanging="251"/>
      </w:pPr>
      <w:r>
        <w:t>Application form</w:t>
      </w:r>
    </w:p>
    <w:p w14:paraId="78A9AD62" w14:textId="77777777" w:rsidR="00903BA6" w:rsidRDefault="00107044" w:rsidP="00791919">
      <w:pPr>
        <w:numPr>
          <w:ilvl w:val="0"/>
          <w:numId w:val="3"/>
        </w:numPr>
        <w:spacing w:after="0" w:line="21" w:lineRule="atLeast"/>
        <w:ind w:right="492" w:hanging="251"/>
      </w:pPr>
      <w:r>
        <w:t>Narrative. Include project description and how it will impact your career.</w:t>
      </w:r>
    </w:p>
    <w:p w14:paraId="206D8C8D" w14:textId="77777777" w:rsidR="00903BA6" w:rsidRDefault="00107044" w:rsidP="00791919">
      <w:pPr>
        <w:numPr>
          <w:ilvl w:val="0"/>
          <w:numId w:val="3"/>
        </w:numPr>
        <w:spacing w:after="0" w:line="21" w:lineRule="atLeast"/>
        <w:ind w:right="492" w:hanging="251"/>
      </w:pPr>
      <w:r>
        <w:t xml:space="preserve">Detailed project budget showing how the requested grant will be used.  (A dollar for dollar      </w:t>
      </w:r>
      <w:r>
        <w:tab/>
        <w:t xml:space="preserve">         match for the grant is not required but indicates a serious commitment to the project.)</w:t>
      </w:r>
    </w:p>
    <w:p w14:paraId="25B5D21E" w14:textId="77777777" w:rsidR="00903BA6" w:rsidRDefault="00107044" w:rsidP="00791919">
      <w:pPr>
        <w:numPr>
          <w:ilvl w:val="0"/>
          <w:numId w:val="3"/>
        </w:numPr>
        <w:spacing w:after="0" w:line="21" w:lineRule="atLeast"/>
        <w:ind w:right="492" w:hanging="251"/>
      </w:pPr>
      <w:r>
        <w:t>Resume (maximum of 4 pages)</w:t>
      </w:r>
    </w:p>
    <w:p w14:paraId="4B4A9B05" w14:textId="77777777" w:rsidR="00903BA6" w:rsidRDefault="00107044" w:rsidP="00791919">
      <w:pPr>
        <w:numPr>
          <w:ilvl w:val="0"/>
          <w:numId w:val="3"/>
        </w:numPr>
        <w:spacing w:after="0" w:line="21" w:lineRule="atLeast"/>
        <w:ind w:right="492" w:hanging="251"/>
      </w:pPr>
      <w:r>
        <w:t>Up to three letters of recommendation from persons with qualifications in the arts who know your work and support your proposed project.  At least one letter of recommendation is required from all applicants.  Relatives or other persons directly benefitting from this grant may not serve as references. These letters should address your excellence as an artist.</w:t>
      </w:r>
    </w:p>
    <w:p w14:paraId="0829EBA8" w14:textId="77777777" w:rsidR="00791919" w:rsidRPr="00791919" w:rsidRDefault="00791919" w:rsidP="00791919">
      <w:pPr>
        <w:spacing w:after="0" w:line="21" w:lineRule="atLeast"/>
        <w:ind w:left="-5" w:right="0"/>
        <w:rPr>
          <w:sz w:val="16"/>
          <w:szCs w:val="16"/>
        </w:rPr>
      </w:pPr>
    </w:p>
    <w:p w14:paraId="4B424188" w14:textId="77777777" w:rsidR="00903BA6" w:rsidRDefault="00107044" w:rsidP="00791919">
      <w:pPr>
        <w:spacing w:after="0" w:line="21" w:lineRule="atLeast"/>
        <w:ind w:left="-5" w:right="0"/>
      </w:pPr>
      <w:r>
        <w:t>Collate and assemble these items into thirteen separate packages in the order listed. Please 3-hole punch all pages. Items not punched will not be included in the Panelists’ notebooks.</w:t>
      </w:r>
    </w:p>
    <w:p w14:paraId="47D8CC68" w14:textId="77777777" w:rsidR="00791919" w:rsidRPr="00791919" w:rsidRDefault="00791919" w:rsidP="00791919">
      <w:pPr>
        <w:spacing w:after="0" w:line="21" w:lineRule="atLeast"/>
        <w:ind w:left="-5" w:right="492"/>
        <w:rPr>
          <w:sz w:val="16"/>
          <w:szCs w:val="16"/>
        </w:rPr>
      </w:pPr>
    </w:p>
    <w:p w14:paraId="63268EFD" w14:textId="77777777" w:rsidR="00903BA6" w:rsidRDefault="00107044" w:rsidP="00791919">
      <w:pPr>
        <w:spacing w:after="0" w:line="21" w:lineRule="atLeast"/>
        <w:ind w:left="-5" w:right="492"/>
      </w:pPr>
      <w:r>
        <w:t>Include the following in order:</w:t>
      </w:r>
    </w:p>
    <w:p w14:paraId="59487E9D" w14:textId="77777777" w:rsidR="00903BA6" w:rsidRDefault="00107044" w:rsidP="00791919">
      <w:pPr>
        <w:numPr>
          <w:ilvl w:val="0"/>
          <w:numId w:val="4"/>
        </w:numPr>
        <w:spacing w:after="0" w:line="21" w:lineRule="atLeast"/>
        <w:ind w:right="492" w:hanging="251"/>
      </w:pPr>
      <w:r>
        <w:t>Documentation of residency (NC Driver’s License or NC ID Card) as required, 1 copy.</w:t>
      </w:r>
    </w:p>
    <w:p w14:paraId="4D2E2CCB" w14:textId="77777777" w:rsidR="00903BA6" w:rsidRDefault="00107044" w:rsidP="00791919">
      <w:pPr>
        <w:numPr>
          <w:ilvl w:val="0"/>
          <w:numId w:val="4"/>
        </w:numPr>
        <w:spacing w:after="0" w:line="21" w:lineRule="atLeast"/>
        <w:ind w:right="492" w:hanging="251"/>
      </w:pPr>
      <w:r>
        <w:t xml:space="preserve">Documentation and representative work samples: You may submit materials documenting art that you have completed in the last three years.  You may also submit reviews, programs, catalogues, manuscripts </w:t>
      </w:r>
      <w:r>
        <w:rPr>
          <w:u w:val="single" w:color="181717"/>
        </w:rPr>
        <w:t>and/or</w:t>
      </w:r>
    </w:p>
    <w:p w14:paraId="7F7946D4" w14:textId="77777777" w:rsidR="00791919" w:rsidRDefault="00107044" w:rsidP="00791919">
      <w:pPr>
        <w:tabs>
          <w:tab w:val="center" w:pos="4813"/>
          <w:tab w:val="center" w:pos="9360"/>
          <w:tab w:val="center" w:pos="10080"/>
        </w:tabs>
        <w:spacing w:after="0" w:line="21" w:lineRule="atLeast"/>
        <w:ind w:left="720" w:right="0" w:firstLine="0"/>
      </w:pPr>
      <w:r>
        <w:t>For visual arts: up to 10 digital images</w:t>
      </w:r>
      <w:r w:rsidR="00791919">
        <w:t xml:space="preserve"> on a CD</w:t>
      </w:r>
      <w:r>
        <w:t xml:space="preserve"> </w:t>
      </w:r>
      <w:r w:rsidR="005A4FEA">
        <w:t>or</w:t>
      </w:r>
      <w:r>
        <w:t xml:space="preserve"> </w:t>
      </w:r>
      <w:r w:rsidR="00791919">
        <w:t xml:space="preserve">Thumb Drive.  </w:t>
      </w:r>
      <w:r>
        <w:t xml:space="preserve">Include a work sample description </w:t>
      </w:r>
    </w:p>
    <w:p w14:paraId="6A9F201C" w14:textId="77777777" w:rsidR="00791919" w:rsidRDefault="00107044" w:rsidP="00791919">
      <w:pPr>
        <w:tabs>
          <w:tab w:val="center" w:pos="9360"/>
          <w:tab w:val="center" w:pos="10080"/>
        </w:tabs>
        <w:spacing w:after="0" w:line="21" w:lineRule="atLeast"/>
        <w:ind w:left="720" w:right="0" w:firstLine="0"/>
      </w:pPr>
      <w:r>
        <w:t xml:space="preserve">sheet with your images.    </w:t>
      </w:r>
      <w:r w:rsidR="00E87802">
        <w:tab/>
      </w:r>
      <w:r>
        <w:tab/>
      </w:r>
    </w:p>
    <w:p w14:paraId="759FBDFE" w14:textId="77777777" w:rsidR="00903BA6" w:rsidRDefault="00107044" w:rsidP="00791919">
      <w:pPr>
        <w:tabs>
          <w:tab w:val="center" w:pos="4813"/>
          <w:tab w:val="center" w:pos="9360"/>
          <w:tab w:val="center" w:pos="10080"/>
        </w:tabs>
        <w:spacing w:after="0" w:line="21" w:lineRule="atLeast"/>
        <w:ind w:left="720" w:right="0" w:firstLine="0"/>
      </w:pPr>
      <w:r>
        <w:t xml:space="preserve">For film: </w:t>
      </w:r>
      <w:r w:rsidR="00E87802">
        <w:t>USB Drive</w:t>
      </w:r>
      <w:r>
        <w:t>.</w:t>
      </w:r>
    </w:p>
    <w:p w14:paraId="0C48A1BA" w14:textId="77777777" w:rsidR="00903BA6" w:rsidRDefault="00107044" w:rsidP="00791919">
      <w:pPr>
        <w:tabs>
          <w:tab w:val="center" w:pos="2261"/>
        </w:tabs>
        <w:spacing w:after="0" w:line="21" w:lineRule="atLeast"/>
        <w:ind w:left="720" w:right="0" w:firstLine="0"/>
      </w:pPr>
      <w:r>
        <w:t xml:space="preserve">For dance: </w:t>
      </w:r>
      <w:r w:rsidR="00E87802">
        <w:t>USB Drive</w:t>
      </w:r>
      <w:r>
        <w:t>, 1 copy.</w:t>
      </w:r>
    </w:p>
    <w:p w14:paraId="59711823" w14:textId="77777777" w:rsidR="00903BA6" w:rsidRDefault="00107044" w:rsidP="00791919">
      <w:pPr>
        <w:tabs>
          <w:tab w:val="center" w:pos="2854"/>
        </w:tabs>
        <w:spacing w:after="0" w:line="21" w:lineRule="atLeast"/>
        <w:ind w:left="720" w:right="0" w:firstLine="0"/>
      </w:pPr>
      <w:r>
        <w:t xml:space="preserve">For drama: </w:t>
      </w:r>
      <w:r w:rsidR="00E87802">
        <w:t>USB Drive</w:t>
      </w:r>
      <w:r>
        <w:t>, 1 copy.</w:t>
      </w:r>
    </w:p>
    <w:p w14:paraId="62B7E010" w14:textId="77777777" w:rsidR="00903BA6" w:rsidRDefault="00107044" w:rsidP="00791919">
      <w:pPr>
        <w:tabs>
          <w:tab w:val="center" w:pos="4226"/>
        </w:tabs>
        <w:spacing w:after="0" w:line="21" w:lineRule="atLeast"/>
        <w:ind w:left="720" w:right="0" w:firstLine="0"/>
      </w:pPr>
      <w:r>
        <w:t>For playwright or literature: 13 copies of manuscript (Limit of 20 pages.)</w:t>
      </w:r>
    </w:p>
    <w:p w14:paraId="431BAE7D" w14:textId="77777777" w:rsidR="00791919" w:rsidRDefault="00107044" w:rsidP="00791919">
      <w:pPr>
        <w:spacing w:after="0" w:line="21" w:lineRule="atLeast"/>
        <w:ind w:left="730" w:right="1335"/>
      </w:pPr>
      <w:r>
        <w:t>For music: CD,</w:t>
      </w:r>
      <w:r w:rsidR="00E87802">
        <w:t xml:space="preserve"> or USB Drive</w:t>
      </w:r>
      <w:r>
        <w:t xml:space="preserve">. List tracks to be listened to in priority order. 1 copy.    </w:t>
      </w:r>
    </w:p>
    <w:p w14:paraId="1801C1BC" w14:textId="77777777" w:rsidR="00903BA6" w:rsidRDefault="00107044" w:rsidP="00791919">
      <w:pPr>
        <w:spacing w:after="0" w:line="21" w:lineRule="atLeast"/>
        <w:ind w:left="720" w:right="1339" w:firstLine="0"/>
      </w:pPr>
      <w:r>
        <w:t>For equipment purchases: 13 copies of manufacturer’s specifications, web-page    printout or catalog clipping.</w:t>
      </w:r>
    </w:p>
    <w:p w14:paraId="16721859" w14:textId="77777777" w:rsidR="005A4FEA" w:rsidRDefault="00107044" w:rsidP="00791919">
      <w:pPr>
        <w:spacing w:after="0" w:line="21" w:lineRule="atLeast"/>
        <w:ind w:left="700" w:right="278" w:firstLine="0"/>
      </w:pPr>
      <w:r>
        <w:t xml:space="preserve">For classes or workshops: 13 copies of brochure, flyer, or resume of instructor. Please include </w:t>
      </w:r>
      <w:r>
        <w:rPr>
          <w:u w:val="single" w:color="181717"/>
        </w:rPr>
        <w:t>why</w:t>
      </w:r>
      <w:r>
        <w:t xml:space="preserve">          this </w:t>
      </w:r>
      <w:r w:rsidR="005A4FEA">
        <w:t>workshop</w:t>
      </w:r>
      <w:r>
        <w:t xml:space="preserve"> was selected in the narrative section of your application. </w:t>
      </w:r>
    </w:p>
    <w:p w14:paraId="321CDA03" w14:textId="77777777" w:rsidR="00791919" w:rsidRPr="00791919" w:rsidRDefault="00791919" w:rsidP="00791919">
      <w:pPr>
        <w:spacing w:after="0" w:line="21" w:lineRule="atLeast"/>
        <w:ind w:left="0" w:right="278" w:firstLine="0"/>
        <w:rPr>
          <w:sz w:val="16"/>
          <w:szCs w:val="16"/>
        </w:rPr>
      </w:pPr>
    </w:p>
    <w:p w14:paraId="17E46A1A" w14:textId="77777777" w:rsidR="00903BA6" w:rsidRDefault="00107044" w:rsidP="00791919">
      <w:pPr>
        <w:spacing w:after="0" w:line="21" w:lineRule="atLeast"/>
        <w:ind w:left="0" w:right="278" w:firstLine="0"/>
      </w:pPr>
      <w:r>
        <w:t xml:space="preserve">You should label </w:t>
      </w:r>
      <w:r>
        <w:rPr>
          <w:u w:val="single" w:color="181717"/>
        </w:rPr>
        <w:t>all</w:t>
      </w:r>
      <w:r>
        <w:t xml:space="preserve"> pages with the following:</w:t>
      </w:r>
    </w:p>
    <w:p w14:paraId="30C72616" w14:textId="77777777" w:rsidR="00903BA6" w:rsidRDefault="00107044" w:rsidP="00791919">
      <w:pPr>
        <w:numPr>
          <w:ilvl w:val="0"/>
          <w:numId w:val="5"/>
        </w:numPr>
        <w:spacing w:after="0" w:line="21" w:lineRule="atLeast"/>
        <w:ind w:right="492" w:hanging="184"/>
      </w:pPr>
      <w:r>
        <w:t>Name</w:t>
      </w:r>
    </w:p>
    <w:p w14:paraId="630CEE23" w14:textId="77777777" w:rsidR="00903BA6" w:rsidRDefault="00107044" w:rsidP="00791919">
      <w:pPr>
        <w:numPr>
          <w:ilvl w:val="0"/>
          <w:numId w:val="5"/>
        </w:numPr>
        <w:spacing w:after="0" w:line="21" w:lineRule="atLeast"/>
        <w:ind w:right="492" w:hanging="184"/>
      </w:pPr>
      <w:r>
        <w:t>Art Form</w:t>
      </w:r>
    </w:p>
    <w:p w14:paraId="02188DE2" w14:textId="77777777" w:rsidR="005A4FEA" w:rsidRDefault="00107044" w:rsidP="00791919">
      <w:pPr>
        <w:numPr>
          <w:ilvl w:val="0"/>
          <w:numId w:val="5"/>
        </w:numPr>
        <w:spacing w:after="0" w:line="21" w:lineRule="atLeast"/>
        <w:ind w:left="187" w:right="490" w:hanging="187"/>
      </w:pPr>
      <w:r>
        <w:t xml:space="preserve">Brief phrase describing your project </w:t>
      </w:r>
    </w:p>
    <w:p w14:paraId="0307D06D" w14:textId="77777777" w:rsidR="00791919" w:rsidRPr="00791919" w:rsidRDefault="00791919" w:rsidP="00791919">
      <w:pPr>
        <w:spacing w:after="0" w:line="21" w:lineRule="atLeast"/>
        <w:ind w:left="0" w:right="492" w:firstLine="0"/>
        <w:rPr>
          <w:sz w:val="16"/>
          <w:szCs w:val="16"/>
        </w:rPr>
      </w:pPr>
    </w:p>
    <w:p w14:paraId="5DD3975A" w14:textId="77777777" w:rsidR="00903BA6" w:rsidRDefault="00107044" w:rsidP="00791919">
      <w:pPr>
        <w:spacing w:after="0" w:line="21" w:lineRule="atLeast"/>
        <w:ind w:left="0" w:right="492" w:firstLine="0"/>
      </w:pPr>
      <w:r>
        <w:t>You should label all documentation with the following:</w:t>
      </w:r>
    </w:p>
    <w:p w14:paraId="1962398D" w14:textId="77777777" w:rsidR="00903BA6" w:rsidRDefault="00107044" w:rsidP="00791919">
      <w:pPr>
        <w:numPr>
          <w:ilvl w:val="0"/>
          <w:numId w:val="5"/>
        </w:numPr>
        <w:spacing w:after="0" w:line="21" w:lineRule="atLeast"/>
        <w:ind w:right="492" w:hanging="184"/>
      </w:pPr>
      <w:r>
        <w:t>Name</w:t>
      </w:r>
    </w:p>
    <w:p w14:paraId="68468A98" w14:textId="77777777" w:rsidR="00903BA6" w:rsidRDefault="00107044" w:rsidP="00791919">
      <w:pPr>
        <w:numPr>
          <w:ilvl w:val="0"/>
          <w:numId w:val="5"/>
        </w:numPr>
        <w:spacing w:after="0" w:line="21" w:lineRule="atLeast"/>
        <w:ind w:right="492" w:hanging="184"/>
      </w:pPr>
      <w:r>
        <w:t>Title of work</w:t>
      </w:r>
    </w:p>
    <w:p w14:paraId="753FE825" w14:textId="77777777" w:rsidR="00903BA6" w:rsidRDefault="00107044" w:rsidP="00791919">
      <w:pPr>
        <w:numPr>
          <w:ilvl w:val="0"/>
          <w:numId w:val="5"/>
        </w:numPr>
        <w:spacing w:after="0" w:line="21" w:lineRule="atLeast"/>
        <w:ind w:right="492" w:hanging="184"/>
      </w:pPr>
      <w:r>
        <w:t>Date of work</w:t>
      </w:r>
    </w:p>
    <w:p w14:paraId="2FB9C81B" w14:textId="77777777" w:rsidR="00903BA6" w:rsidRDefault="005A4FEA" w:rsidP="00791919">
      <w:pPr>
        <w:numPr>
          <w:ilvl w:val="0"/>
          <w:numId w:val="5"/>
        </w:numPr>
        <w:spacing w:after="0" w:line="21" w:lineRule="atLeast"/>
        <w:ind w:right="492" w:hanging="184"/>
      </w:pPr>
      <w:r>
        <w:t>Video and Audio samples should be identifying the source of the work</w:t>
      </w:r>
      <w:r w:rsidR="00107044">
        <w:t>.</w:t>
      </w:r>
    </w:p>
    <w:p w14:paraId="053E869C" w14:textId="77777777" w:rsidR="005A4FEA" w:rsidRDefault="00107044" w:rsidP="00791919">
      <w:pPr>
        <w:numPr>
          <w:ilvl w:val="0"/>
          <w:numId w:val="5"/>
        </w:numPr>
        <w:spacing w:after="0" w:line="21" w:lineRule="atLeast"/>
        <w:ind w:right="492" w:hanging="184"/>
      </w:pPr>
      <w:r>
        <w:t xml:space="preserve">Videotapes and audio tapes must </w:t>
      </w:r>
      <w:r w:rsidR="00791919">
        <w:t>indicate</w:t>
      </w:r>
      <w:r>
        <w:t xml:space="preserve"> the section to be reviewed by the panel.  </w:t>
      </w:r>
    </w:p>
    <w:p w14:paraId="4ABEB722" w14:textId="77777777" w:rsidR="00903BA6" w:rsidRDefault="00107044" w:rsidP="00791919">
      <w:pPr>
        <w:numPr>
          <w:ilvl w:val="0"/>
          <w:numId w:val="5"/>
        </w:numPr>
        <w:spacing w:after="0" w:line="21" w:lineRule="atLeast"/>
        <w:ind w:right="492" w:hanging="184"/>
      </w:pPr>
      <w:r>
        <w:t>No more than six minutes will be listened to by the panel.</w:t>
      </w:r>
    </w:p>
    <w:p w14:paraId="1184707E" w14:textId="77777777" w:rsidR="00791919" w:rsidRPr="00791919" w:rsidRDefault="00791919" w:rsidP="00791919">
      <w:pPr>
        <w:spacing w:after="0" w:line="21" w:lineRule="atLeast"/>
        <w:ind w:left="0" w:right="259" w:hanging="14"/>
        <w:rPr>
          <w:sz w:val="16"/>
          <w:szCs w:val="16"/>
        </w:rPr>
      </w:pPr>
    </w:p>
    <w:p w14:paraId="20DC3CC9" w14:textId="77777777" w:rsidR="00791919" w:rsidRDefault="00107044" w:rsidP="00791919">
      <w:pPr>
        <w:spacing w:after="0" w:line="21" w:lineRule="atLeast"/>
        <w:ind w:left="0" w:right="259" w:hanging="14"/>
      </w:pPr>
      <w:r>
        <w:t xml:space="preserve">Please include a self-addressed postage paid envelope for the return of DVDs, CDs, </w:t>
      </w:r>
      <w:r w:rsidR="005A4FEA">
        <w:t>USB Drives</w:t>
      </w:r>
      <w:r>
        <w:t>, or original manuscripts, or arrange to pick up your materials after receiving notification about your proposal.  Materials not picked up within two months will be discarded.</w:t>
      </w:r>
    </w:p>
    <w:p w14:paraId="3C14A889" w14:textId="77777777" w:rsidR="00791919" w:rsidRDefault="00791919" w:rsidP="00791919">
      <w:pPr>
        <w:spacing w:after="0" w:line="21" w:lineRule="atLeast"/>
        <w:ind w:left="0" w:right="259" w:hanging="14"/>
        <w:rPr>
          <w:b/>
        </w:rPr>
      </w:pPr>
    </w:p>
    <w:p w14:paraId="7F926E7A" w14:textId="77777777" w:rsidR="00903BA6" w:rsidRDefault="00107044" w:rsidP="00791919">
      <w:pPr>
        <w:spacing w:after="0" w:line="21" w:lineRule="atLeast"/>
        <w:ind w:left="0" w:right="259" w:hanging="14"/>
      </w:pPr>
      <w:r>
        <w:rPr>
          <w:b/>
        </w:rPr>
        <w:t>TIME LINE:</w:t>
      </w:r>
    </w:p>
    <w:p w14:paraId="2FA52EF0" w14:textId="77777777" w:rsidR="00903BA6" w:rsidRDefault="00107044" w:rsidP="00791919">
      <w:pPr>
        <w:spacing w:after="0" w:line="21" w:lineRule="atLeast"/>
        <w:ind w:left="420" w:right="492"/>
      </w:pPr>
      <w:r>
        <w:t>September 13, 2019   Completed application packets received at Ashe County Arts Council by 5 pm</w:t>
      </w:r>
    </w:p>
    <w:p w14:paraId="6F068753" w14:textId="77777777" w:rsidR="00903BA6" w:rsidRDefault="00107044" w:rsidP="00791919">
      <w:pPr>
        <w:tabs>
          <w:tab w:val="center" w:pos="1205"/>
          <w:tab w:val="center" w:pos="3628"/>
        </w:tabs>
        <w:spacing w:after="0" w:line="21" w:lineRule="atLeast"/>
        <w:ind w:left="0" w:right="0" w:firstLine="0"/>
      </w:pPr>
      <w:r>
        <w:rPr>
          <w:rFonts w:ascii="Calibri" w:eastAsia="Calibri" w:hAnsi="Calibri" w:cs="Calibri"/>
          <w:color w:val="000000"/>
        </w:rPr>
        <w:tab/>
      </w:r>
      <w:r>
        <w:t xml:space="preserve">October 8, 2019   </w:t>
      </w:r>
      <w:r>
        <w:tab/>
        <w:t>Notification of awards</w:t>
      </w:r>
    </w:p>
    <w:p w14:paraId="688268B2" w14:textId="77777777" w:rsidR="00903BA6" w:rsidRDefault="00107044" w:rsidP="00791919">
      <w:pPr>
        <w:tabs>
          <w:tab w:val="center" w:pos="1083"/>
          <w:tab w:val="center" w:pos="4389"/>
        </w:tabs>
        <w:spacing w:after="0" w:line="21" w:lineRule="atLeast"/>
        <w:ind w:left="0" w:right="0" w:firstLine="0"/>
      </w:pPr>
      <w:r>
        <w:rPr>
          <w:rFonts w:ascii="Calibri" w:eastAsia="Calibri" w:hAnsi="Calibri" w:cs="Calibri"/>
          <w:color w:val="000000"/>
        </w:rPr>
        <w:tab/>
      </w:r>
      <w:r>
        <w:t xml:space="preserve">May 15, 2020  </w:t>
      </w:r>
      <w:r>
        <w:tab/>
        <w:t>Progress Report to local Arts Council</w:t>
      </w:r>
    </w:p>
    <w:p w14:paraId="6DF76414" w14:textId="77777777" w:rsidR="00903BA6" w:rsidRDefault="00107044" w:rsidP="00791919">
      <w:pPr>
        <w:tabs>
          <w:tab w:val="center" w:pos="1113"/>
          <w:tab w:val="center" w:pos="5101"/>
        </w:tabs>
        <w:spacing w:after="0" w:line="21" w:lineRule="atLeast"/>
        <w:ind w:left="0" w:right="0" w:firstLine="0"/>
      </w:pPr>
      <w:r>
        <w:rPr>
          <w:rFonts w:ascii="Calibri" w:eastAsia="Calibri" w:hAnsi="Calibri" w:cs="Calibri"/>
          <w:color w:val="000000"/>
        </w:rPr>
        <w:tab/>
      </w:r>
      <w:r>
        <w:t xml:space="preserve">June 15, 2020       </w:t>
      </w:r>
      <w:r>
        <w:tab/>
        <w:t>Final Report Form due to Ashe County Arts Council</w:t>
      </w:r>
    </w:p>
    <w:sectPr w:rsidR="00903BA6" w:rsidSect="00791919">
      <w:pgSz w:w="12240" w:h="15840"/>
      <w:pgMar w:top="855" w:right="812" w:bottom="54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60F"/>
    <w:multiLevelType w:val="hybridMultilevel"/>
    <w:tmpl w:val="D6365070"/>
    <w:lvl w:ilvl="0" w:tplc="2F425594">
      <w:start w:val="1"/>
      <w:numFmt w:val="decimal"/>
      <w:lvlText w:val="%1."/>
      <w:lvlJc w:val="left"/>
      <w:pPr>
        <w:ind w:left="25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688E88D4">
      <w:start w:val="1"/>
      <w:numFmt w:val="lowerLetter"/>
      <w:lvlText w:val="%2"/>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D6A295E4">
      <w:start w:val="1"/>
      <w:numFmt w:val="lowerRoman"/>
      <w:lvlText w:val="%3"/>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F506953E">
      <w:start w:val="1"/>
      <w:numFmt w:val="decimal"/>
      <w:lvlText w:val="%4"/>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8A02D88">
      <w:start w:val="1"/>
      <w:numFmt w:val="lowerLetter"/>
      <w:lvlText w:val="%5"/>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FF52774A">
      <w:start w:val="1"/>
      <w:numFmt w:val="lowerRoman"/>
      <w:lvlText w:val="%6"/>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AC966522">
      <w:start w:val="1"/>
      <w:numFmt w:val="decimal"/>
      <w:lvlText w:val="%7"/>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03A154C">
      <w:start w:val="1"/>
      <w:numFmt w:val="lowerLetter"/>
      <w:lvlText w:val="%8"/>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6A3E2780">
      <w:start w:val="1"/>
      <w:numFmt w:val="lowerRoman"/>
      <w:lvlText w:val="%9"/>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49297C04"/>
    <w:multiLevelType w:val="hybridMultilevel"/>
    <w:tmpl w:val="FD90380C"/>
    <w:lvl w:ilvl="0" w:tplc="910A9596">
      <w:start w:val="1"/>
      <w:numFmt w:val="decimal"/>
      <w:lvlText w:val="%1."/>
      <w:lvlJc w:val="left"/>
      <w:pPr>
        <w:ind w:left="101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4A80410">
      <w:start w:val="1"/>
      <w:numFmt w:val="lowerLetter"/>
      <w:lvlText w:val="%2"/>
      <w:lvlJc w:val="left"/>
      <w:pPr>
        <w:ind w:left="108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22D80A6A">
      <w:start w:val="1"/>
      <w:numFmt w:val="lowerRoman"/>
      <w:lvlText w:val="%3"/>
      <w:lvlJc w:val="left"/>
      <w:pPr>
        <w:ind w:left="180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02C726C">
      <w:start w:val="1"/>
      <w:numFmt w:val="decimal"/>
      <w:lvlText w:val="%4"/>
      <w:lvlJc w:val="left"/>
      <w:pPr>
        <w:ind w:left="252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5A8FA5A">
      <w:start w:val="1"/>
      <w:numFmt w:val="lowerLetter"/>
      <w:lvlText w:val="%5"/>
      <w:lvlJc w:val="left"/>
      <w:pPr>
        <w:ind w:left="324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0FDA7C9A">
      <w:start w:val="1"/>
      <w:numFmt w:val="lowerRoman"/>
      <w:lvlText w:val="%6"/>
      <w:lvlJc w:val="left"/>
      <w:pPr>
        <w:ind w:left="396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A022D122">
      <w:start w:val="1"/>
      <w:numFmt w:val="decimal"/>
      <w:lvlText w:val="%7"/>
      <w:lvlJc w:val="left"/>
      <w:pPr>
        <w:ind w:left="468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4029936">
      <w:start w:val="1"/>
      <w:numFmt w:val="lowerLetter"/>
      <w:lvlText w:val="%8"/>
      <w:lvlJc w:val="left"/>
      <w:pPr>
        <w:ind w:left="540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1A8AA1E8">
      <w:start w:val="1"/>
      <w:numFmt w:val="lowerRoman"/>
      <w:lvlText w:val="%9"/>
      <w:lvlJc w:val="left"/>
      <w:pPr>
        <w:ind w:left="612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545F141D"/>
    <w:multiLevelType w:val="hybridMultilevel"/>
    <w:tmpl w:val="C0EA73A4"/>
    <w:lvl w:ilvl="0" w:tplc="E3B433E4">
      <w:start w:val="1"/>
      <w:numFmt w:val="decimal"/>
      <w:lvlText w:val="%1."/>
      <w:lvlJc w:val="left"/>
      <w:pPr>
        <w:ind w:left="25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6EE9EE4">
      <w:start w:val="1"/>
      <w:numFmt w:val="lowerLetter"/>
      <w:lvlText w:val="%2"/>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1CECF086">
      <w:start w:val="1"/>
      <w:numFmt w:val="lowerRoman"/>
      <w:lvlText w:val="%3"/>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000C0926">
      <w:start w:val="1"/>
      <w:numFmt w:val="decimal"/>
      <w:lvlText w:val="%4"/>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E3E1C82">
      <w:start w:val="1"/>
      <w:numFmt w:val="lowerLetter"/>
      <w:lvlText w:val="%5"/>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FBCA0044">
      <w:start w:val="1"/>
      <w:numFmt w:val="lowerRoman"/>
      <w:lvlText w:val="%6"/>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7C16BAA0">
      <w:start w:val="1"/>
      <w:numFmt w:val="decimal"/>
      <w:lvlText w:val="%7"/>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0EEE14E2">
      <w:start w:val="1"/>
      <w:numFmt w:val="lowerLetter"/>
      <w:lvlText w:val="%8"/>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9A146DCC">
      <w:start w:val="1"/>
      <w:numFmt w:val="lowerRoman"/>
      <w:lvlText w:val="%9"/>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548124D1"/>
    <w:multiLevelType w:val="hybridMultilevel"/>
    <w:tmpl w:val="3CB2CFD4"/>
    <w:lvl w:ilvl="0" w:tplc="834A29C4">
      <w:start w:val="1"/>
      <w:numFmt w:val="bullet"/>
      <w:lvlText w:val="•"/>
      <w:lvlJc w:val="left"/>
      <w:pPr>
        <w:ind w:left="18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C6683B34">
      <w:start w:val="1"/>
      <w:numFmt w:val="bullet"/>
      <w:lvlText w:val="o"/>
      <w:lvlJc w:val="left"/>
      <w:pPr>
        <w:ind w:left="108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85BAA7C2">
      <w:start w:val="1"/>
      <w:numFmt w:val="bullet"/>
      <w:lvlText w:val="▪"/>
      <w:lvlJc w:val="left"/>
      <w:pPr>
        <w:ind w:left="180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27B84456">
      <w:start w:val="1"/>
      <w:numFmt w:val="bullet"/>
      <w:lvlText w:val="•"/>
      <w:lvlJc w:val="left"/>
      <w:pPr>
        <w:ind w:left="252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F496E386">
      <w:start w:val="1"/>
      <w:numFmt w:val="bullet"/>
      <w:lvlText w:val="o"/>
      <w:lvlJc w:val="left"/>
      <w:pPr>
        <w:ind w:left="324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32CAC134">
      <w:start w:val="1"/>
      <w:numFmt w:val="bullet"/>
      <w:lvlText w:val="▪"/>
      <w:lvlJc w:val="left"/>
      <w:pPr>
        <w:ind w:left="396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6832D194">
      <w:start w:val="1"/>
      <w:numFmt w:val="bullet"/>
      <w:lvlText w:val="•"/>
      <w:lvlJc w:val="left"/>
      <w:pPr>
        <w:ind w:left="468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DC1CBCBA">
      <w:start w:val="1"/>
      <w:numFmt w:val="bullet"/>
      <w:lvlText w:val="o"/>
      <w:lvlJc w:val="left"/>
      <w:pPr>
        <w:ind w:left="540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BF88694E">
      <w:start w:val="1"/>
      <w:numFmt w:val="bullet"/>
      <w:lvlText w:val="▪"/>
      <w:lvlJc w:val="left"/>
      <w:pPr>
        <w:ind w:left="612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4" w15:restartNumberingAfterBreak="0">
    <w:nsid w:val="771B0644"/>
    <w:multiLevelType w:val="hybridMultilevel"/>
    <w:tmpl w:val="03B47DEA"/>
    <w:lvl w:ilvl="0" w:tplc="E0442262">
      <w:start w:val="1"/>
      <w:numFmt w:val="decimal"/>
      <w:lvlText w:val="%1."/>
      <w:lvlJc w:val="left"/>
      <w:pPr>
        <w:ind w:left="95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6E4E11F6">
      <w:start w:val="1"/>
      <w:numFmt w:val="lowerLetter"/>
      <w:lvlText w:val="%2"/>
      <w:lvlJc w:val="left"/>
      <w:pPr>
        <w:ind w:left="108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6E3ECFEE">
      <w:start w:val="1"/>
      <w:numFmt w:val="lowerRoman"/>
      <w:lvlText w:val="%3"/>
      <w:lvlJc w:val="left"/>
      <w:pPr>
        <w:ind w:left="180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866C772E">
      <w:start w:val="1"/>
      <w:numFmt w:val="decimal"/>
      <w:lvlText w:val="%4"/>
      <w:lvlJc w:val="left"/>
      <w:pPr>
        <w:ind w:left="252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51A7E64">
      <w:start w:val="1"/>
      <w:numFmt w:val="lowerLetter"/>
      <w:lvlText w:val="%5"/>
      <w:lvlJc w:val="left"/>
      <w:pPr>
        <w:ind w:left="324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3F6C69DE">
      <w:start w:val="1"/>
      <w:numFmt w:val="lowerRoman"/>
      <w:lvlText w:val="%6"/>
      <w:lvlJc w:val="left"/>
      <w:pPr>
        <w:ind w:left="396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C54451B6">
      <w:start w:val="1"/>
      <w:numFmt w:val="decimal"/>
      <w:lvlText w:val="%7"/>
      <w:lvlJc w:val="left"/>
      <w:pPr>
        <w:ind w:left="468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B42DF4A">
      <w:start w:val="1"/>
      <w:numFmt w:val="lowerLetter"/>
      <w:lvlText w:val="%8"/>
      <w:lvlJc w:val="left"/>
      <w:pPr>
        <w:ind w:left="540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A956FBBE">
      <w:start w:val="1"/>
      <w:numFmt w:val="lowerRoman"/>
      <w:lvlText w:val="%9"/>
      <w:lvlJc w:val="left"/>
      <w:pPr>
        <w:ind w:left="612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A6"/>
    <w:rsid w:val="00107044"/>
    <w:rsid w:val="005A4FEA"/>
    <w:rsid w:val="00791919"/>
    <w:rsid w:val="00796CE2"/>
    <w:rsid w:val="0083502A"/>
    <w:rsid w:val="00903BA6"/>
    <w:rsid w:val="00E8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8DD1"/>
  <w15:docId w15:val="{42FB483F-583A-4A1D-A32B-C4DA7217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10" w:right="438" w:hanging="10"/>
    </w:pPr>
    <w:rPr>
      <w:rFonts w:ascii="Arial" w:eastAsia="Arial" w:hAnsi="Arial" w:cs="Arial"/>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D6A3D86972F4EB0F59F08EA89D00D" ma:contentTypeVersion="12" ma:contentTypeDescription="Create a new document." ma:contentTypeScope="" ma:versionID="fd72a726ba10fce40bea356c60a2c582">
  <xsd:schema xmlns:xsd="http://www.w3.org/2001/XMLSchema" xmlns:xs="http://www.w3.org/2001/XMLSchema" xmlns:p="http://schemas.microsoft.com/office/2006/metadata/properties" xmlns:ns2="3b3f3228-e674-4af8-8348-d967929d3f90" xmlns:ns3="acfefba6-0a6e-481c-9ef6-98a402f77985" targetNamespace="http://schemas.microsoft.com/office/2006/metadata/properties" ma:root="true" ma:fieldsID="315ae156a7b288b597269cd94da1fa0c" ns2:_="" ns3:_="">
    <xsd:import namespace="3b3f3228-e674-4af8-8348-d967929d3f90"/>
    <xsd:import namespace="acfefba6-0a6e-481c-9ef6-98a402f77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f3228-e674-4af8-8348-d967929d3f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efba6-0a6e-481c-9ef6-98a402f779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31E81-B7CC-4643-BEA2-1EADF57F8B31}"/>
</file>

<file path=customXml/itemProps2.xml><?xml version="1.0" encoding="utf-8"?>
<ds:datastoreItem xmlns:ds="http://schemas.openxmlformats.org/officeDocument/2006/customXml" ds:itemID="{CA227F61-3D60-48A4-A933-5C5E2F5B3DE2}"/>
</file>

<file path=customXml/itemProps3.xml><?xml version="1.0" encoding="utf-8"?>
<ds:datastoreItem xmlns:ds="http://schemas.openxmlformats.org/officeDocument/2006/customXml" ds:itemID="{C404C68F-3F4F-4C15-B2C1-A7C808D039B0}"/>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5230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dc:creator>
  <cp:keywords/>
  <dc:description/>
  <cp:lastModifiedBy>Programs</cp:lastModifiedBy>
  <cp:revision>2</cp:revision>
  <dcterms:created xsi:type="dcterms:W3CDTF">2019-08-06T15:12:00Z</dcterms:created>
  <dcterms:modified xsi:type="dcterms:W3CDTF">2019-08-06T15:12:00Z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0x010100DFED6A3D86972F4EB0F59F08EA89D00D</vt:lpwstr>
  </property>
</Properties>
</file>